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ООО </w:t>
      </w:r>
      <w:r w:rsidDel="00000000" w:rsidR="00000000" w:rsidRPr="00000000">
        <w:rPr>
          <w:sz w:val="26"/>
          <w:szCs w:val="26"/>
          <w:rtl w:val="0"/>
        </w:rPr>
        <w:t xml:space="preserve">«ВНПП ЖИВА»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129626, г.Москва, ул.Староалексеевская, д. 5, офис 411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УТВЕРЖДАЮ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Генеральный директор ООО «</w:t>
      </w:r>
      <w:r w:rsidDel="00000000" w:rsidR="00000000" w:rsidRPr="00000000">
        <w:rPr>
          <w:sz w:val="26"/>
          <w:szCs w:val="26"/>
          <w:rtl w:val="0"/>
        </w:rPr>
        <w:t xml:space="preserve">ВНПП ЖИВА</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Кудрина</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Л</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__________________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sz w:val="26"/>
          <w:szCs w:val="26"/>
          <w:rtl w:val="0"/>
        </w:rPr>
        <w:t xml:space="preserve">20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января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201</w:t>
      </w:r>
      <w:r w:rsidDel="00000000" w:rsidR="00000000" w:rsidRPr="00000000">
        <w:rPr>
          <w:sz w:val="26"/>
          <w:szCs w:val="26"/>
          <w:rtl w:val="0"/>
        </w:rPr>
        <w:t xml:space="preserve">8</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г.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ПОЛИТИКА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КОМПАНИИ В ОТНОШЕНИИ ОБРАБОТКИ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ПЕРСОНАЛЬНЫХ ДАННЫХ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г. Москва, 201</w:t>
      </w:r>
      <w:r w:rsidDel="00000000" w:rsidR="00000000" w:rsidRPr="00000000">
        <w:rPr>
          <w:sz w:val="32"/>
          <w:szCs w:val="32"/>
          <w:rtl w:val="0"/>
        </w:rPr>
        <w:t xml:space="preserve">8</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г.</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Общие положения - 3</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Принципы и условия обработки персональных данных — 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2.1. Принципы обработки персональных данных - 5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2.2. Условия обработки персональных данных — 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2.3. Конфиденциальность персональных данных — 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2.4. Общедоступные источники персональных данных — 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2.5. Специальные категории персональных данных — 7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2.6. Биометрические персональные данные — 8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2.7. Поручение обработки персональных данных другому лицу — 8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2.8. Трансграничная передача персональных данных — 8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Права субъекта персональных данных — 9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3.1. Согласие субъекта персональных данных на обработку его персональных данных — 9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3.2. Права субъекта персональных данных — 9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Обеспечение безопасности персональных данных — 11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Заключительные положения — 12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ОБЩИЕ ПОЛОЖЕНИЯ</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Политика обработки персональных данных (далее – Политика) разработана в соответствии с Федеральным законом от 27.07.2006. №152-ФЗ «О персональных данных» (далее – ФЗ-152).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Политика определяет порядок обработки персональных данных и меры по обеспечению безопасности персональных данных в ООО «Нетлаб» (далее –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Политике используются следующие основные понятия: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автоматизированная обработка персональных данных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обработка персональных данных с помощью средств вычислительной техники;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блокирование персональных данных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информационная система персональных данных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обезличивание персональных данных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обработка персональных данных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оператор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персональные данные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любая информация, относящаяся к прямо или косвенно определенному или определяемому физическому лицу (субъекту персональных данных);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предоставление персональных данных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действия, направленные на раскрытие персональных данных определенному лицу или определенному кругу лиц;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распространение персональных данных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телекоммуникационных сетях или предоставление доступа к персональным данным каким-либо иным способом;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трансграничная передача персональных данных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уничтожение персональных данных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данных;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Компания обязана опубликовать или иным образом обеспечить неограниченный доступ к настоящей Политике обработки персональных данных в соответствии с ч. 2 ст. 18.1. ФЗ-152.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ПРИНЦИПЫ И УСЛОВИЯ ОБРАБОТКИ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ПЕРСОНАЛЬНЫХ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ДАННЫХ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Принципы обработки персональных данных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Обработка персональных данных у Оператора осуществляется на основе следующих принципов: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законности и справедливой основы;</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ограничения обработки персональных данных достижением конкретных, заранее определенных и законных целей;</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недопущения обработки персональных данных, несовместимой с целями сбора персональных данных;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недопущения объединения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обработки только тех персональных данных, которые отвечают целям их обработки;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соответствия содержания и объема обрабатываемых персональных данных заявленным целям обработки;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недопущения обработки персональных данных, избыточных по отношению к заявленным целям их обработки;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обеспечения точности, достаточности и актуальности персональных данных по отношению к целям обработки персональных данных;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Условия обработки персональных данных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Оператор производит обработку персональных данных при наличии хотя бы одного из следующих условий: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осуществляется обработка персональных данных, подлежащих опубликованию или обязательному раскрытию в соответствии с федеральным законом.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 Конфиденциальность персональных данных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2.4 Общедоступные источники персональных данных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информационного обеспечения у Оператора могут создаваться общедоступные источники персональных данных субъектов, в том числе справочники и адресные книги. В общедоступные источники персональных данных с письменного согласия субъекта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2.5 Специальные категории персональных данных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Обработка Оператором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субъект персональных данных дал согласие в письменной форме на обработку своих персональных данных;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персональные данные сделаны общедоступными субъектом персональных данных;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обработка персональных данных осуществляется в соответствии с законодательствомо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их обработка, если иное не установлено федеральным законом.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Обработка персональных данных о судимости может осуществляться Оператором исключительно в случаях и в порядке, которые определяются в соответствии с федеральными законами.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2.6 Биометрические персональные данные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могут обрабатываться Оператором только при наличии согласия в письменной форме субъекта.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2.7 Поручение обработки персональных данных другому лицу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ФЗ-152.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2.8 Трансграничная передача персональных данных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Оператор обязана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наличия согласия в письменной форме субъекта персональных данных на трансграничную передачу его персональных данных;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исполнения договора, стороной которого является субъект персональных данных.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ПРАВА СУБЪЕКТА ПЕРСОНАЛЬНЫХ ДАННЫХ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Согласие субъекта персональных данных на обработку его персональных данных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ФЗ-152, возлагается на Оператора.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Права субъекта персональных данных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Компания не докажет, что такое согласие было получено.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Оператор обязан немедленно прекратить по требованию субъекта персональных данных обработку его персональных данных в вышеуказанных целях.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субъект персональных данных считает, что Оператор осуществляет обработку его персональных данных с нарушением требований ФЗ-152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ОБЕСПЕЧЕНИЕ БЕЗОПАСНОСТИ ПЕРСОНАЛЬНЫХ ДАННЫХ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Безопасность персональных данных, обрабатываемых Оператора, обеспечивается реализацией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предотвращения несанкционированного доступа к персональным данным Оператором применяются следующие организационно-технические меры: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назначение должностных лиц, ответственных за организацию обработки и защиты персональных данных;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ограничение состава лиц, имеющих доступ к персональным данным;</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ознакомление субъектов с требованиями федерального законодательства и нормативных документов Оператора по обработке и защите персональных данных;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организация учета, хранения и обращения носителей информации;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определение угроз безопасности персональных данных при их обработке, формирование на их основе моделей угроз;</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разработка на основе модели угроз системы защиты персональных данных;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проверка готовности и эффективности использования средств защиты информации;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разграничение доступа пользователей к информационным ресурсам и программно-аппаратным средствам обработки информации;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регистрация и учет действий пользователей информационных систем персональных данных;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использование антивирусных средств и средств восстановления системы защиты персональных данных;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применение в необходимых случаях средств межсетевого экранирования, обнаружения вторжений, анализа защищенности и средств криптографической защиты информации;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организация пропускного режима на территорию Оператора, охраны помещений с техническими средствами обработки персональных данных.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ЗАКЛЮЧИТЕЛЬНЫЕ ПОЛОЖЕНИЯ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Должностные лица Оператора,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6" w:type="default"/>
      <w:pgSz w:h="16838" w:w="11906"/>
      <w:pgMar w:bottom="1693" w:top="1134" w:left="1134" w:right="1134"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818"/>
        <w:tab w:val="right" w:pos="9637"/>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de-D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